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E28EA" w14:textId="7E3383B3" w:rsidR="00D057EA" w:rsidRPr="00AE6BC2" w:rsidRDefault="00D057EA">
      <w:pPr>
        <w:rPr>
          <w:sz w:val="44"/>
          <w:szCs w:val="44"/>
        </w:rPr>
      </w:pPr>
      <w:r w:rsidRPr="00025D71">
        <w:rPr>
          <w:sz w:val="44"/>
          <w:szCs w:val="44"/>
        </w:rPr>
        <w:t>Net Zero Hero status</w:t>
      </w:r>
      <w:r w:rsidR="00634F42" w:rsidRPr="00634F42">
        <w:rPr>
          <w:noProof/>
        </w:rPr>
        <w:t xml:space="preserve"> </w:t>
      </w:r>
    </w:p>
    <w:p w14:paraId="201B7E76" w14:textId="77777777" w:rsidR="000B47BA" w:rsidRDefault="000B47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don’t inherit the Earth from our ancestors we borrow it from our children. </w:t>
      </w:r>
    </w:p>
    <w:p w14:paraId="4A65E23F" w14:textId="249FC37E" w:rsidR="00025D71" w:rsidRPr="00E71168" w:rsidRDefault="00025D71">
      <w:pPr>
        <w:rPr>
          <w:rFonts w:ascii="Arial" w:hAnsi="Arial" w:cs="Arial"/>
        </w:rPr>
      </w:pPr>
      <w:r w:rsidRPr="00E71168">
        <w:rPr>
          <w:rFonts w:ascii="Arial" w:hAnsi="Arial" w:cs="Arial"/>
        </w:rPr>
        <w:t xml:space="preserve">When we visit the natural </w:t>
      </w:r>
      <w:proofErr w:type="gramStart"/>
      <w:r w:rsidRPr="00E71168">
        <w:rPr>
          <w:rFonts w:ascii="Arial" w:hAnsi="Arial" w:cs="Arial"/>
        </w:rPr>
        <w:t>world</w:t>
      </w:r>
      <w:proofErr w:type="gramEnd"/>
      <w:r w:rsidRPr="00E71168">
        <w:rPr>
          <w:rFonts w:ascii="Arial" w:hAnsi="Arial" w:cs="Arial"/>
        </w:rPr>
        <w:t xml:space="preserve"> we are encouraged to</w:t>
      </w:r>
      <w:r w:rsidR="00D057EA" w:rsidRPr="00E71168">
        <w:rPr>
          <w:rFonts w:ascii="Arial" w:hAnsi="Arial" w:cs="Arial"/>
        </w:rPr>
        <w:t xml:space="preserve"> leave with nothing but footprints.  </w:t>
      </w:r>
    </w:p>
    <w:p w14:paraId="54B8E561" w14:textId="04937382" w:rsidR="00CE06B7" w:rsidRPr="00E71168" w:rsidRDefault="00025D71">
      <w:pPr>
        <w:rPr>
          <w:rFonts w:ascii="Arial" w:hAnsi="Arial" w:cs="Arial"/>
        </w:rPr>
      </w:pPr>
      <w:r w:rsidRPr="00E71168">
        <w:rPr>
          <w:rFonts w:ascii="Arial" w:hAnsi="Arial" w:cs="Arial"/>
        </w:rPr>
        <w:t>In our personal lives, our work</w:t>
      </w:r>
      <w:r w:rsidR="00AE6BC2" w:rsidRPr="00E71168">
        <w:rPr>
          <w:rFonts w:ascii="Arial" w:hAnsi="Arial" w:cs="Arial"/>
        </w:rPr>
        <w:t xml:space="preserve">, </w:t>
      </w:r>
      <w:r w:rsidRPr="00E71168">
        <w:rPr>
          <w:rFonts w:ascii="Arial" w:hAnsi="Arial" w:cs="Arial"/>
        </w:rPr>
        <w:t xml:space="preserve">our </w:t>
      </w:r>
      <w:proofErr w:type="gramStart"/>
      <w:r w:rsidRPr="00E71168">
        <w:rPr>
          <w:rFonts w:ascii="Arial" w:hAnsi="Arial" w:cs="Arial"/>
        </w:rPr>
        <w:t>communities</w:t>
      </w:r>
      <w:proofErr w:type="gramEnd"/>
      <w:r w:rsidR="00AE6BC2" w:rsidRPr="00E71168">
        <w:rPr>
          <w:rFonts w:ascii="Arial" w:hAnsi="Arial" w:cs="Arial"/>
        </w:rPr>
        <w:t xml:space="preserve"> and our clubs</w:t>
      </w:r>
      <w:r w:rsidR="00CE06B7" w:rsidRPr="00E71168">
        <w:rPr>
          <w:rFonts w:ascii="Arial" w:hAnsi="Arial" w:cs="Arial"/>
        </w:rPr>
        <w:t>,</w:t>
      </w:r>
      <w:r w:rsidR="00854557">
        <w:rPr>
          <w:rFonts w:ascii="Arial" w:hAnsi="Arial" w:cs="Arial"/>
        </w:rPr>
        <w:t xml:space="preserve"> </w:t>
      </w:r>
      <w:r w:rsidR="00CE06B7" w:rsidRPr="00E71168">
        <w:rPr>
          <w:rFonts w:ascii="Arial" w:hAnsi="Arial" w:cs="Arial"/>
        </w:rPr>
        <w:t>it is critical we do our utmost to keep our carbon footprints as low as possible</w:t>
      </w:r>
      <w:r w:rsidR="001E68FA" w:rsidRPr="00E71168">
        <w:rPr>
          <w:rFonts w:ascii="Arial" w:hAnsi="Arial" w:cs="Arial"/>
        </w:rPr>
        <w:t xml:space="preserve"> and offset </w:t>
      </w:r>
      <w:r w:rsidR="009E1786" w:rsidRPr="00E71168">
        <w:rPr>
          <w:rFonts w:ascii="Arial" w:hAnsi="Arial" w:cs="Arial"/>
        </w:rPr>
        <w:t>our</w:t>
      </w:r>
      <w:r w:rsidR="001E68FA" w:rsidRPr="00E71168">
        <w:rPr>
          <w:rFonts w:ascii="Arial" w:hAnsi="Arial" w:cs="Arial"/>
        </w:rPr>
        <w:t xml:space="preserve"> residual</w:t>
      </w:r>
      <w:r w:rsidR="009E1786" w:rsidRPr="00E71168">
        <w:rPr>
          <w:rFonts w:ascii="Arial" w:hAnsi="Arial" w:cs="Arial"/>
        </w:rPr>
        <w:t xml:space="preserve"> C02</w:t>
      </w:r>
      <w:r w:rsidR="000B47BA">
        <w:rPr>
          <w:rFonts w:ascii="Arial" w:hAnsi="Arial" w:cs="Arial"/>
        </w:rPr>
        <w:t>e</w:t>
      </w:r>
      <w:r w:rsidR="009E1786" w:rsidRPr="00E71168">
        <w:rPr>
          <w:rFonts w:ascii="Arial" w:hAnsi="Arial" w:cs="Arial"/>
        </w:rPr>
        <w:t xml:space="preserve"> emissions</w:t>
      </w:r>
      <w:r w:rsidR="00DB25B6">
        <w:rPr>
          <w:rFonts w:ascii="Arial" w:hAnsi="Arial" w:cs="Arial"/>
        </w:rPr>
        <w:t>, essentially</w:t>
      </w:r>
      <w:r w:rsidR="00775CCA">
        <w:rPr>
          <w:rFonts w:ascii="Arial" w:hAnsi="Arial" w:cs="Arial"/>
        </w:rPr>
        <w:t>,</w:t>
      </w:r>
      <w:r w:rsidR="00DB25B6">
        <w:rPr>
          <w:rFonts w:ascii="Arial" w:hAnsi="Arial" w:cs="Arial"/>
        </w:rPr>
        <w:t xml:space="preserve"> no footprint </w:t>
      </w:r>
      <w:proofErr w:type="spellStart"/>
      <w:r w:rsidR="00DB25B6">
        <w:rPr>
          <w:rFonts w:ascii="Arial" w:hAnsi="Arial" w:cs="Arial"/>
        </w:rPr>
        <w:t>atall</w:t>
      </w:r>
      <w:proofErr w:type="spellEnd"/>
      <w:r w:rsidR="00DB25B6">
        <w:rPr>
          <w:rFonts w:ascii="Arial" w:hAnsi="Arial" w:cs="Arial"/>
        </w:rPr>
        <w:t>!</w:t>
      </w:r>
    </w:p>
    <w:p w14:paraId="4558DC63" w14:textId="7F22978B" w:rsidR="00025D71" w:rsidRDefault="005305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775CCA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e a Hero </w:t>
      </w:r>
      <w:r w:rsidR="00775CCA">
        <w:rPr>
          <w:rFonts w:ascii="Arial" w:hAnsi="Arial" w:cs="Arial"/>
        </w:rPr>
        <w:t>G</w:t>
      </w:r>
      <w:r>
        <w:rPr>
          <w:rFonts w:ascii="Arial" w:hAnsi="Arial" w:cs="Arial"/>
        </w:rPr>
        <w:t>o Net Zero initiative</w:t>
      </w:r>
      <w:r w:rsidR="00AE6BC2" w:rsidRPr="00E71168">
        <w:rPr>
          <w:rFonts w:ascii="Arial" w:hAnsi="Arial" w:cs="Arial"/>
        </w:rPr>
        <w:t xml:space="preserve"> provides</w:t>
      </w:r>
      <w:r w:rsidR="00335DAE" w:rsidRPr="00E71168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simple </w:t>
      </w:r>
      <w:r w:rsidR="00335DAE" w:rsidRPr="00E71168">
        <w:rPr>
          <w:rFonts w:ascii="Arial" w:hAnsi="Arial" w:cs="Arial"/>
        </w:rPr>
        <w:t>methodology</w:t>
      </w:r>
      <w:r w:rsidR="00AE6BC2" w:rsidRPr="00E71168">
        <w:rPr>
          <w:rFonts w:ascii="Arial" w:hAnsi="Arial" w:cs="Arial"/>
        </w:rPr>
        <w:t xml:space="preserve"> to be as sure as we can</w:t>
      </w:r>
      <w:r w:rsidR="00CC0C17">
        <w:rPr>
          <w:rFonts w:ascii="Arial" w:hAnsi="Arial" w:cs="Arial"/>
        </w:rPr>
        <w:t>,</w:t>
      </w:r>
      <w:r w:rsidR="00AE6BC2" w:rsidRPr="00E71168">
        <w:rPr>
          <w:rFonts w:ascii="Arial" w:hAnsi="Arial" w:cs="Arial"/>
        </w:rPr>
        <w:t xml:space="preserve">  that</w:t>
      </w:r>
      <w:r w:rsidR="00854557">
        <w:rPr>
          <w:rFonts w:ascii="Arial" w:hAnsi="Arial" w:cs="Arial"/>
        </w:rPr>
        <w:t xml:space="preserve"> as an individual </w:t>
      </w:r>
      <w:r w:rsidR="000B47BA">
        <w:rPr>
          <w:rFonts w:ascii="Arial" w:hAnsi="Arial" w:cs="Arial"/>
        </w:rPr>
        <w:t>hav</w:t>
      </w:r>
      <w:r w:rsidR="00854557">
        <w:rPr>
          <w:rFonts w:ascii="Arial" w:hAnsi="Arial" w:cs="Arial"/>
        </w:rPr>
        <w:t>ing</w:t>
      </w:r>
      <w:r w:rsidR="000B47BA">
        <w:rPr>
          <w:rFonts w:ascii="Arial" w:hAnsi="Arial" w:cs="Arial"/>
        </w:rPr>
        <w:t xml:space="preserve"> done everything within reason to minimise our </w:t>
      </w:r>
      <w:proofErr w:type="gramStart"/>
      <w:r w:rsidR="000B47BA">
        <w:rPr>
          <w:rFonts w:ascii="Arial" w:hAnsi="Arial" w:cs="Arial"/>
        </w:rPr>
        <w:t>foo</w:t>
      </w:r>
      <w:r w:rsidR="00854557">
        <w:rPr>
          <w:rFonts w:ascii="Arial" w:hAnsi="Arial" w:cs="Arial"/>
        </w:rPr>
        <w:t>t</w:t>
      </w:r>
      <w:r w:rsidR="000B47BA">
        <w:rPr>
          <w:rFonts w:ascii="Arial" w:hAnsi="Arial" w:cs="Arial"/>
        </w:rPr>
        <w:t>print</w:t>
      </w:r>
      <w:proofErr w:type="gramEnd"/>
      <w:r w:rsidR="000B47BA">
        <w:rPr>
          <w:rFonts w:ascii="Arial" w:hAnsi="Arial" w:cs="Arial"/>
        </w:rPr>
        <w:t xml:space="preserve"> </w:t>
      </w:r>
      <w:r w:rsidR="00854557">
        <w:rPr>
          <w:rFonts w:ascii="Arial" w:hAnsi="Arial" w:cs="Arial"/>
        </w:rPr>
        <w:t xml:space="preserve">we offset the residual and </w:t>
      </w:r>
      <w:r w:rsidR="001E68FA" w:rsidRPr="00E71168">
        <w:rPr>
          <w:rFonts w:ascii="Arial" w:hAnsi="Arial" w:cs="Arial"/>
        </w:rPr>
        <w:t>self-declare</w:t>
      </w:r>
      <w:r w:rsidR="00854557">
        <w:rPr>
          <w:rFonts w:ascii="Arial" w:hAnsi="Arial" w:cs="Arial"/>
        </w:rPr>
        <w:t xml:space="preserve"> as Net Zero. </w:t>
      </w:r>
    </w:p>
    <w:p w14:paraId="06CC31A7" w14:textId="5A8976A2" w:rsidR="003C66E6" w:rsidRDefault="003C66E6">
      <w:pPr>
        <w:rPr>
          <w:rFonts w:ascii="Arial" w:hAnsi="Arial" w:cs="Arial"/>
        </w:rPr>
      </w:pPr>
      <w:r w:rsidRPr="00E71168">
        <w:rPr>
          <w:rFonts w:ascii="Arial" w:hAnsi="Arial" w:cs="Arial"/>
        </w:rPr>
        <w:t>There are numerous carbon calculators available</w:t>
      </w:r>
      <w:r w:rsidR="005305C4">
        <w:rPr>
          <w:rFonts w:ascii="Arial" w:hAnsi="Arial" w:cs="Arial"/>
        </w:rPr>
        <w:t>.</w:t>
      </w:r>
      <w:r w:rsidRPr="00E71168">
        <w:rPr>
          <w:rFonts w:ascii="Arial" w:hAnsi="Arial" w:cs="Arial"/>
        </w:rPr>
        <w:t xml:space="preserve"> These are imprecise tools</w:t>
      </w:r>
      <w:r w:rsidR="00CE06B7" w:rsidRPr="00E71168">
        <w:rPr>
          <w:rFonts w:ascii="Arial" w:hAnsi="Arial" w:cs="Arial"/>
        </w:rPr>
        <w:t>,</w:t>
      </w:r>
      <w:r w:rsidRPr="00E71168">
        <w:rPr>
          <w:rFonts w:ascii="Arial" w:hAnsi="Arial" w:cs="Arial"/>
        </w:rPr>
        <w:t xml:space="preserve"> but </w:t>
      </w:r>
      <w:r w:rsidR="009E1786" w:rsidRPr="00E71168">
        <w:rPr>
          <w:rFonts w:ascii="Arial" w:hAnsi="Arial" w:cs="Arial"/>
        </w:rPr>
        <w:t xml:space="preserve">it is a classic case of not letting </w:t>
      </w:r>
      <w:r w:rsidRPr="00E71168">
        <w:rPr>
          <w:rFonts w:ascii="Arial" w:hAnsi="Arial" w:cs="Arial"/>
        </w:rPr>
        <w:t>the perfect</w:t>
      </w:r>
      <w:r w:rsidR="00335DAE" w:rsidRPr="00E71168">
        <w:rPr>
          <w:rFonts w:ascii="Arial" w:hAnsi="Arial" w:cs="Arial"/>
        </w:rPr>
        <w:t xml:space="preserve"> be</w:t>
      </w:r>
      <w:r w:rsidRPr="00E71168">
        <w:rPr>
          <w:rFonts w:ascii="Arial" w:hAnsi="Arial" w:cs="Arial"/>
        </w:rPr>
        <w:t xml:space="preserve"> the enemy of the good.</w:t>
      </w:r>
    </w:p>
    <w:p w14:paraId="4A0E2963" w14:textId="1220C2AA" w:rsidR="005305C4" w:rsidRPr="00E71168" w:rsidRDefault="005305C4" w:rsidP="005305C4">
      <w:pPr>
        <w:rPr>
          <w:rFonts w:ascii="Arial" w:hAnsi="Arial" w:cs="Arial"/>
        </w:rPr>
      </w:pPr>
      <w:r w:rsidRPr="00E71168">
        <w:rPr>
          <w:rFonts w:ascii="Arial" w:hAnsi="Arial" w:cs="Arial"/>
        </w:rPr>
        <w:t>For club</w:t>
      </w:r>
      <w:r>
        <w:rPr>
          <w:rFonts w:ascii="Arial" w:hAnsi="Arial" w:cs="Arial"/>
        </w:rPr>
        <w:t xml:space="preserve"> environmental footprints</w:t>
      </w:r>
      <w:r w:rsidRPr="00E71168">
        <w:rPr>
          <w:rFonts w:ascii="Arial" w:hAnsi="Arial" w:cs="Arial"/>
        </w:rPr>
        <w:t xml:space="preserve"> see ESRAG’s </w:t>
      </w:r>
      <w:hyperlink r:id="rId6" w:history="1">
        <w:r w:rsidRPr="00E71168">
          <w:rPr>
            <w:rStyle w:val="Hyperlink"/>
            <w:rFonts w:ascii="Arial" w:hAnsi="Arial" w:cs="Arial"/>
          </w:rPr>
          <w:t>https://esrag.org/every-club-climate-friendly/</w:t>
        </w:r>
      </w:hyperlink>
      <w:r w:rsidRPr="00E71168">
        <w:rPr>
          <w:rFonts w:ascii="Arial" w:hAnsi="Arial" w:cs="Arial"/>
        </w:rPr>
        <w:t xml:space="preserve"> initiative.  </w:t>
      </w:r>
    </w:p>
    <w:p w14:paraId="5F0B2819" w14:textId="77777777" w:rsidR="005305C4" w:rsidRPr="00E71168" w:rsidRDefault="005305C4">
      <w:pPr>
        <w:rPr>
          <w:rFonts w:ascii="Arial" w:hAnsi="Arial" w:cs="Arial"/>
        </w:rPr>
      </w:pPr>
    </w:p>
    <w:p w14:paraId="4CD5AFEB" w14:textId="77777777" w:rsidR="001E68FA" w:rsidRPr="00E71168" w:rsidRDefault="001E68FA" w:rsidP="001E68FA">
      <w:pPr>
        <w:rPr>
          <w:rFonts w:ascii="Arial" w:hAnsi="Arial" w:cs="Arial"/>
          <w:color w:val="0000FF"/>
          <w:sz w:val="28"/>
          <w:szCs w:val="28"/>
        </w:rPr>
      </w:pPr>
      <w:r w:rsidRPr="00E71168">
        <w:rPr>
          <w:rFonts w:ascii="Arial" w:hAnsi="Arial" w:cs="Arial"/>
          <w:color w:val="0000FF"/>
          <w:sz w:val="28"/>
          <w:szCs w:val="28"/>
        </w:rPr>
        <w:t>Process</w:t>
      </w:r>
    </w:p>
    <w:p w14:paraId="4120029D" w14:textId="03970C80" w:rsidR="00025D71" w:rsidRPr="00E71168" w:rsidRDefault="003C66E6">
      <w:pPr>
        <w:rPr>
          <w:rFonts w:ascii="Arial" w:hAnsi="Arial" w:cs="Arial"/>
        </w:rPr>
      </w:pPr>
      <w:r w:rsidRPr="00E71168">
        <w:rPr>
          <w:rFonts w:ascii="Arial" w:hAnsi="Arial" w:cs="Arial"/>
        </w:rPr>
        <w:t xml:space="preserve">In order to </w:t>
      </w:r>
      <w:r w:rsidR="00AE6BC2" w:rsidRPr="00E71168">
        <w:rPr>
          <w:rFonts w:ascii="Arial" w:hAnsi="Arial" w:cs="Arial"/>
        </w:rPr>
        <w:t>self-declare</w:t>
      </w:r>
      <w:r w:rsidRPr="00E71168">
        <w:rPr>
          <w:rFonts w:ascii="Arial" w:hAnsi="Arial" w:cs="Arial"/>
        </w:rPr>
        <w:t xml:space="preserve"> Net </w:t>
      </w:r>
      <w:proofErr w:type="gramStart"/>
      <w:r w:rsidRPr="00E71168">
        <w:rPr>
          <w:rFonts w:ascii="Arial" w:hAnsi="Arial" w:cs="Arial"/>
        </w:rPr>
        <w:t>0</w:t>
      </w:r>
      <w:proofErr w:type="gramEnd"/>
      <w:r w:rsidRPr="00E71168">
        <w:rPr>
          <w:rFonts w:ascii="Arial" w:hAnsi="Arial" w:cs="Arial"/>
        </w:rPr>
        <w:t xml:space="preserve"> we suggest you run </w:t>
      </w:r>
      <w:r w:rsidR="009E1786" w:rsidRPr="00E71168">
        <w:rPr>
          <w:rFonts w:ascii="Arial" w:hAnsi="Arial" w:cs="Arial"/>
        </w:rPr>
        <w:t xml:space="preserve">through </w:t>
      </w:r>
      <w:r w:rsidRPr="00E71168">
        <w:rPr>
          <w:rFonts w:ascii="Arial" w:hAnsi="Arial" w:cs="Arial"/>
        </w:rPr>
        <w:t>two</w:t>
      </w:r>
      <w:r w:rsidR="000B47BA">
        <w:rPr>
          <w:rFonts w:ascii="Arial" w:hAnsi="Arial" w:cs="Arial"/>
        </w:rPr>
        <w:t xml:space="preserve"> or three</w:t>
      </w:r>
      <w:r w:rsidRPr="00E71168">
        <w:rPr>
          <w:rFonts w:ascii="Arial" w:hAnsi="Arial" w:cs="Arial"/>
        </w:rPr>
        <w:t xml:space="preserve"> calculators,</w:t>
      </w:r>
      <w:r w:rsidR="001E68FA" w:rsidRPr="00E71168">
        <w:rPr>
          <w:rFonts w:ascii="Arial" w:hAnsi="Arial" w:cs="Arial"/>
        </w:rPr>
        <w:t xml:space="preserve"> a range </w:t>
      </w:r>
      <w:r w:rsidR="009E1786" w:rsidRPr="00E71168">
        <w:rPr>
          <w:rFonts w:ascii="Arial" w:hAnsi="Arial" w:cs="Arial"/>
        </w:rPr>
        <w:t xml:space="preserve">is </w:t>
      </w:r>
      <w:r w:rsidR="001E68FA" w:rsidRPr="00E71168">
        <w:rPr>
          <w:rFonts w:ascii="Arial" w:hAnsi="Arial" w:cs="Arial"/>
        </w:rPr>
        <w:t>suggested in Appendix I</w:t>
      </w:r>
      <w:r w:rsidR="009E1786" w:rsidRPr="00E71168">
        <w:rPr>
          <w:rFonts w:ascii="Arial" w:hAnsi="Arial" w:cs="Arial"/>
        </w:rPr>
        <w:t>.</w:t>
      </w:r>
      <w:r w:rsidR="001E68FA" w:rsidRPr="00E71168">
        <w:rPr>
          <w:rFonts w:ascii="Arial" w:hAnsi="Arial" w:cs="Arial"/>
        </w:rPr>
        <w:t xml:space="preserve"> </w:t>
      </w:r>
      <w:r w:rsidR="009E1786" w:rsidRPr="00E71168">
        <w:rPr>
          <w:rFonts w:ascii="Arial" w:hAnsi="Arial" w:cs="Arial"/>
        </w:rPr>
        <w:t>T</w:t>
      </w:r>
      <w:r w:rsidRPr="00E71168">
        <w:rPr>
          <w:rFonts w:ascii="Arial" w:hAnsi="Arial" w:cs="Arial"/>
        </w:rPr>
        <w:t xml:space="preserve">ypically these take about five </w:t>
      </w:r>
      <w:r w:rsidR="00AE6BC2" w:rsidRPr="00E71168">
        <w:rPr>
          <w:rFonts w:ascii="Arial" w:hAnsi="Arial" w:cs="Arial"/>
        </w:rPr>
        <w:t>minutes</w:t>
      </w:r>
      <w:r w:rsidRPr="00E71168">
        <w:rPr>
          <w:rFonts w:ascii="Arial" w:hAnsi="Arial" w:cs="Arial"/>
        </w:rPr>
        <w:t xml:space="preserve"> each.  </w:t>
      </w:r>
      <w:r w:rsidR="00AE6BC2" w:rsidRPr="00E71168">
        <w:rPr>
          <w:rFonts w:ascii="Arial" w:hAnsi="Arial" w:cs="Arial"/>
        </w:rPr>
        <w:t>Take the average and then offset</w:t>
      </w:r>
      <w:r w:rsidR="00254364">
        <w:rPr>
          <w:rFonts w:ascii="Arial" w:hAnsi="Arial" w:cs="Arial"/>
        </w:rPr>
        <w:t xml:space="preserve"> that amount</w:t>
      </w:r>
      <w:r w:rsidR="000B47BA">
        <w:rPr>
          <w:rFonts w:ascii="Arial" w:hAnsi="Arial" w:cs="Arial"/>
        </w:rPr>
        <w:t>.</w:t>
      </w:r>
      <w:r w:rsidR="00AE6BC2" w:rsidRPr="00E71168">
        <w:rPr>
          <w:rFonts w:ascii="Arial" w:hAnsi="Arial" w:cs="Arial"/>
        </w:rPr>
        <w:t xml:space="preserve">  This does not need to be expensive.  Several </w:t>
      </w:r>
      <w:r w:rsidR="00854557" w:rsidRPr="00E71168">
        <w:rPr>
          <w:rFonts w:ascii="Arial" w:hAnsi="Arial" w:cs="Arial"/>
        </w:rPr>
        <w:t xml:space="preserve">Rotarians </w:t>
      </w:r>
      <w:r w:rsidR="00854557">
        <w:rPr>
          <w:rFonts w:ascii="Arial" w:hAnsi="Arial" w:cs="Arial"/>
        </w:rPr>
        <w:t xml:space="preserve">running </w:t>
      </w:r>
      <w:r w:rsidR="00203E08">
        <w:rPr>
          <w:rFonts w:ascii="Arial" w:hAnsi="Arial" w:cs="Arial"/>
        </w:rPr>
        <w:t xml:space="preserve">environmental themed </w:t>
      </w:r>
      <w:r w:rsidR="00AE6BC2" w:rsidRPr="00E71168">
        <w:rPr>
          <w:rFonts w:ascii="Arial" w:hAnsi="Arial" w:cs="Arial"/>
        </w:rPr>
        <w:t xml:space="preserve">projects have calculated </w:t>
      </w:r>
      <w:r w:rsidR="00854557">
        <w:rPr>
          <w:rFonts w:ascii="Arial" w:hAnsi="Arial" w:cs="Arial"/>
        </w:rPr>
        <w:t xml:space="preserve">the donation that will offset a tonne of </w:t>
      </w:r>
      <w:r w:rsidR="00AE6BC2" w:rsidRPr="00E71168">
        <w:rPr>
          <w:rFonts w:ascii="Arial" w:hAnsi="Arial" w:cs="Arial"/>
        </w:rPr>
        <w:t>C02e</w:t>
      </w:r>
      <w:r w:rsidR="00203E08">
        <w:rPr>
          <w:rFonts w:ascii="Arial" w:hAnsi="Arial" w:cs="Arial"/>
        </w:rPr>
        <w:t>.</w:t>
      </w:r>
      <w:r w:rsidR="00AE6BC2" w:rsidRPr="00E71168">
        <w:rPr>
          <w:rFonts w:ascii="Arial" w:hAnsi="Arial" w:cs="Arial"/>
        </w:rPr>
        <w:t xml:space="preserve"> A range of organisations and projects that you </w:t>
      </w:r>
      <w:r w:rsidR="00203E08">
        <w:rPr>
          <w:rFonts w:ascii="Arial" w:hAnsi="Arial" w:cs="Arial"/>
        </w:rPr>
        <w:t>may wish to</w:t>
      </w:r>
      <w:r w:rsidR="00AE6BC2" w:rsidRPr="00E71168">
        <w:rPr>
          <w:rFonts w:ascii="Arial" w:hAnsi="Arial" w:cs="Arial"/>
        </w:rPr>
        <w:t xml:space="preserve"> use to offset your footprint are </w:t>
      </w:r>
      <w:r w:rsidR="00CE06B7" w:rsidRPr="00E71168">
        <w:rPr>
          <w:rFonts w:ascii="Arial" w:hAnsi="Arial" w:cs="Arial"/>
        </w:rPr>
        <w:t>gi</w:t>
      </w:r>
      <w:r w:rsidR="00766209" w:rsidRPr="00E71168">
        <w:rPr>
          <w:rFonts w:ascii="Arial" w:hAnsi="Arial" w:cs="Arial"/>
        </w:rPr>
        <w:t>ven in Appendix II</w:t>
      </w:r>
      <w:r w:rsidR="00203E08">
        <w:rPr>
          <w:rFonts w:ascii="Arial" w:hAnsi="Arial" w:cs="Arial"/>
        </w:rPr>
        <w:t>.</w:t>
      </w:r>
    </w:p>
    <w:p w14:paraId="2E330625" w14:textId="3EB526A9" w:rsidR="00766209" w:rsidRPr="00E71168" w:rsidRDefault="00D47964">
      <w:pPr>
        <w:rPr>
          <w:rFonts w:ascii="Arial" w:hAnsi="Arial" w:cs="Arial"/>
        </w:rPr>
      </w:pPr>
      <w:r>
        <w:rPr>
          <w:rFonts w:ascii="Arial" w:hAnsi="Arial" w:cs="Arial"/>
        </w:rPr>
        <w:t>We suggest you</w:t>
      </w:r>
      <w:r w:rsidR="00C30DE4" w:rsidRPr="00E71168">
        <w:rPr>
          <w:rFonts w:ascii="Arial" w:hAnsi="Arial" w:cs="Arial"/>
        </w:rPr>
        <w:t xml:space="preserve"> allow</w:t>
      </w:r>
      <w:r>
        <w:rPr>
          <w:rFonts w:ascii="Arial" w:hAnsi="Arial" w:cs="Arial"/>
        </w:rPr>
        <w:t xml:space="preserve"> </w:t>
      </w:r>
      <w:r w:rsidR="00C30DE4" w:rsidRPr="00E71168">
        <w:rPr>
          <w:rFonts w:ascii="Arial" w:hAnsi="Arial" w:cs="Arial"/>
        </w:rPr>
        <w:t>a 30% margin of error</w:t>
      </w:r>
      <w:r w:rsidR="00203E08">
        <w:rPr>
          <w:rFonts w:ascii="Arial" w:hAnsi="Arial" w:cs="Arial"/>
        </w:rPr>
        <w:t xml:space="preserve"> in the residual footprint and </w:t>
      </w:r>
      <w:proofErr w:type="gramStart"/>
      <w:r w:rsidR="00203E08">
        <w:rPr>
          <w:rFonts w:ascii="Arial" w:hAnsi="Arial" w:cs="Arial"/>
        </w:rPr>
        <w:t>over compensate</w:t>
      </w:r>
      <w:proofErr w:type="gramEnd"/>
      <w:r w:rsidR="00C30DE4" w:rsidRPr="00E71168">
        <w:rPr>
          <w:rFonts w:ascii="Arial" w:hAnsi="Arial" w:cs="Arial"/>
        </w:rPr>
        <w:t xml:space="preserve">, but </w:t>
      </w:r>
      <w:r w:rsidR="001E68FA" w:rsidRPr="00E71168">
        <w:rPr>
          <w:rFonts w:ascii="Arial" w:hAnsi="Arial" w:cs="Arial"/>
        </w:rPr>
        <w:t xml:space="preserve">as a self-declaration it is down to </w:t>
      </w:r>
      <w:r w:rsidR="00C30DE4" w:rsidRPr="00E71168">
        <w:rPr>
          <w:rFonts w:ascii="Arial" w:hAnsi="Arial" w:cs="Arial"/>
        </w:rPr>
        <w:t>whatever you are comfortable with.  If you use Treekly, offsetting can be achieved without cost.</w:t>
      </w:r>
    </w:p>
    <w:p w14:paraId="4514DB11" w14:textId="3C28E9AD" w:rsidR="00C30DE4" w:rsidRPr="00E71168" w:rsidRDefault="00C30DE4">
      <w:pPr>
        <w:rPr>
          <w:rFonts w:ascii="Arial" w:hAnsi="Arial" w:cs="Arial"/>
        </w:rPr>
      </w:pPr>
      <w:r w:rsidRPr="00E71168">
        <w:rPr>
          <w:rFonts w:ascii="Arial" w:hAnsi="Arial" w:cs="Arial"/>
        </w:rPr>
        <w:t xml:space="preserve">Once you are happy you are Net 0 just email either </w:t>
      </w:r>
      <w:r w:rsidR="00813A32">
        <w:rPr>
          <w:rFonts w:ascii="Arial" w:hAnsi="Arial" w:cs="Arial"/>
        </w:rPr>
        <w:t xml:space="preserve">Mohammed </w:t>
      </w:r>
      <w:r w:rsidRPr="00E71168">
        <w:rPr>
          <w:rFonts w:ascii="Arial" w:hAnsi="Arial" w:cs="Arial"/>
        </w:rPr>
        <w:t xml:space="preserve"> or m</w:t>
      </w:r>
      <w:r w:rsidR="009E1786" w:rsidRPr="00E71168">
        <w:rPr>
          <w:rFonts w:ascii="Arial" w:hAnsi="Arial" w:cs="Arial"/>
        </w:rPr>
        <w:t>e</w:t>
      </w:r>
      <w:r w:rsidRPr="00E71168">
        <w:rPr>
          <w:rFonts w:ascii="Arial" w:hAnsi="Arial" w:cs="Arial"/>
        </w:rPr>
        <w:t xml:space="preserve"> and self-declare as Net 0.  We will assign you a Net Zero Hero number and send you a certificate of achievement</w:t>
      </w:r>
      <w:r w:rsidR="005A2131" w:rsidRPr="00E71168">
        <w:rPr>
          <w:rFonts w:ascii="Arial" w:hAnsi="Arial" w:cs="Arial"/>
        </w:rPr>
        <w:t xml:space="preserve"> for </w:t>
      </w:r>
      <w:r w:rsidR="00211709">
        <w:rPr>
          <w:rFonts w:ascii="Arial" w:hAnsi="Arial" w:cs="Arial"/>
        </w:rPr>
        <w:t xml:space="preserve">one year from submission.  We suggest you use your Net Zero Hero number in your email </w:t>
      </w:r>
      <w:proofErr w:type="gramStart"/>
      <w:r w:rsidR="00211709">
        <w:rPr>
          <w:rFonts w:ascii="Arial" w:hAnsi="Arial" w:cs="Arial"/>
        </w:rPr>
        <w:t>signature.</w:t>
      </w:r>
      <w:r w:rsidR="009E1786" w:rsidRPr="00E71168">
        <w:rPr>
          <w:rFonts w:ascii="Arial" w:hAnsi="Arial" w:cs="Arial"/>
        </w:rPr>
        <w:t>.</w:t>
      </w:r>
      <w:proofErr w:type="gramEnd"/>
    </w:p>
    <w:p w14:paraId="0D6ED4AD" w14:textId="779D90FA" w:rsidR="00766209" w:rsidRPr="005A2131" w:rsidRDefault="00C30DE4">
      <w:pPr>
        <w:rPr>
          <w:rFonts w:ascii="Bernard MT Condensed" w:hAnsi="Bernard MT Condensed"/>
          <w:i/>
          <w:iCs/>
          <w:color w:val="00B050"/>
          <w:sz w:val="44"/>
          <w:szCs w:val="44"/>
        </w:rPr>
      </w:pPr>
      <w:r w:rsidRPr="00CC4FFE">
        <w:rPr>
          <w:rFonts w:ascii="Bernard MT Condensed" w:hAnsi="Bernard MT Condensed"/>
          <w:i/>
          <w:iCs/>
          <w:color w:val="00B050"/>
          <w:sz w:val="44"/>
          <w:szCs w:val="44"/>
        </w:rPr>
        <w:t xml:space="preserve">Be a </w:t>
      </w:r>
      <w:r w:rsidR="006E0011">
        <w:rPr>
          <w:rFonts w:ascii="Bernard MT Condensed" w:hAnsi="Bernard MT Condensed"/>
          <w:i/>
          <w:iCs/>
          <w:color w:val="00B050"/>
          <w:sz w:val="44"/>
          <w:szCs w:val="44"/>
        </w:rPr>
        <w:t>H</w:t>
      </w:r>
      <w:r w:rsidRPr="00CC4FFE">
        <w:rPr>
          <w:rFonts w:ascii="Bernard MT Condensed" w:hAnsi="Bernard MT Condensed"/>
          <w:i/>
          <w:iCs/>
          <w:color w:val="00B050"/>
          <w:sz w:val="44"/>
          <w:szCs w:val="44"/>
        </w:rPr>
        <w:t xml:space="preserve">ero, </w:t>
      </w:r>
      <w:r w:rsidR="006E0011">
        <w:rPr>
          <w:rFonts w:ascii="Bernard MT Condensed" w:hAnsi="Bernard MT Condensed"/>
          <w:i/>
          <w:iCs/>
          <w:color w:val="00B050"/>
          <w:sz w:val="44"/>
          <w:szCs w:val="44"/>
        </w:rPr>
        <w:t>G</w:t>
      </w:r>
      <w:r w:rsidRPr="00CC4FFE">
        <w:rPr>
          <w:rFonts w:ascii="Bernard MT Condensed" w:hAnsi="Bernard MT Condensed"/>
          <w:i/>
          <w:iCs/>
          <w:color w:val="00B050"/>
          <w:sz w:val="44"/>
          <w:szCs w:val="44"/>
        </w:rPr>
        <w:t xml:space="preserve">o Net </w:t>
      </w:r>
      <w:r w:rsidR="00BF5A7F">
        <w:rPr>
          <w:rFonts w:ascii="Bernard MT Condensed" w:hAnsi="Bernard MT Condensed"/>
          <w:i/>
          <w:iCs/>
          <w:color w:val="00B050"/>
          <w:sz w:val="44"/>
          <w:szCs w:val="44"/>
        </w:rPr>
        <w:t>Z</w:t>
      </w:r>
      <w:r w:rsidR="00CC4FFE" w:rsidRPr="00CC4FFE">
        <w:rPr>
          <w:rFonts w:ascii="Bernard MT Condensed" w:hAnsi="Bernard MT Condensed"/>
          <w:i/>
          <w:iCs/>
          <w:color w:val="00B050"/>
          <w:sz w:val="44"/>
          <w:szCs w:val="44"/>
        </w:rPr>
        <w:t>ero!</w:t>
      </w:r>
    </w:p>
    <w:p w14:paraId="20824483" w14:textId="7104263E" w:rsidR="00766209" w:rsidRDefault="005A2131">
      <w:r>
        <w:rPr>
          <w:noProof/>
        </w:rPr>
        <w:lastRenderedPageBreak/>
        <w:drawing>
          <wp:inline distT="0" distB="0" distL="0" distR="0" wp14:anchorId="16C2AE90" wp14:editId="51B2D3F7">
            <wp:extent cx="4305300" cy="2373000"/>
            <wp:effectExtent l="0" t="0" r="0" b="8255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7"/>
                    <a:srcRect l="26756" t="28670" r="9927" b="9261"/>
                    <a:stretch/>
                  </pic:blipFill>
                  <pic:spPr bwMode="auto">
                    <a:xfrm>
                      <a:off x="0" y="0"/>
                      <a:ext cx="4337863" cy="239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8FE8F" w14:textId="33AA0CDF" w:rsidR="00E848C4" w:rsidRDefault="00E848C4"/>
    <w:p w14:paraId="1DBCA81F" w14:textId="77777777" w:rsidR="00E71168" w:rsidRDefault="00E71168"/>
    <w:p w14:paraId="4854C403" w14:textId="0A3AD520" w:rsidR="00CC4FFE" w:rsidRPr="001E68FA" w:rsidRDefault="00CC4FFE">
      <w:pPr>
        <w:rPr>
          <w:rFonts w:ascii="Arial" w:hAnsi="Arial" w:cs="Arial"/>
        </w:rPr>
      </w:pPr>
      <w:r w:rsidRPr="001E68FA">
        <w:rPr>
          <w:rFonts w:ascii="Arial" w:hAnsi="Arial" w:cs="Arial"/>
        </w:rPr>
        <w:t>Appendix I</w:t>
      </w:r>
    </w:p>
    <w:p w14:paraId="00ACF40C" w14:textId="77777777" w:rsidR="009E1786" w:rsidRPr="001E68FA" w:rsidRDefault="009E1786" w:rsidP="009E1786">
      <w:pPr>
        <w:spacing w:after="0" w:line="240" w:lineRule="auto"/>
        <w:rPr>
          <w:rFonts w:ascii="Arial" w:hAnsi="Arial" w:cs="Arial"/>
          <w:b/>
          <w:bCs/>
          <w:lang w:eastAsia="en-GB"/>
        </w:rPr>
      </w:pPr>
      <w:r w:rsidRPr="001E68FA">
        <w:rPr>
          <w:rFonts w:ascii="Arial" w:hAnsi="Arial" w:cs="Arial"/>
          <w:b/>
          <w:bCs/>
          <w:lang w:eastAsia="en-GB"/>
        </w:rPr>
        <w:t>Carbon CALCULATORS:</w:t>
      </w:r>
    </w:p>
    <w:p w14:paraId="058B3345" w14:textId="77777777" w:rsidR="001E68FA" w:rsidRPr="001E68FA" w:rsidRDefault="001E68FA" w:rsidP="001E68FA">
      <w:pPr>
        <w:spacing w:after="0" w:line="240" w:lineRule="auto"/>
        <w:rPr>
          <w:rFonts w:ascii="Arial" w:hAnsi="Arial" w:cs="Arial"/>
          <w:lang w:eastAsia="en-GB"/>
        </w:rPr>
      </w:pPr>
    </w:p>
    <w:p w14:paraId="0986D7D4" w14:textId="77777777" w:rsidR="001E68FA" w:rsidRPr="008156FA" w:rsidRDefault="001E68FA" w:rsidP="001E68FA">
      <w:pPr>
        <w:spacing w:after="0" w:line="240" w:lineRule="auto"/>
        <w:rPr>
          <w:rFonts w:ascii="Arial" w:hAnsi="Arial" w:cs="Arial"/>
          <w:noProof/>
          <w:lang w:eastAsia="en-GB"/>
        </w:rPr>
      </w:pPr>
    </w:p>
    <w:p w14:paraId="38F5C4E5" w14:textId="77777777" w:rsidR="001E68FA" w:rsidRPr="008156FA" w:rsidRDefault="001E68FA" w:rsidP="001E68FA">
      <w:pPr>
        <w:spacing w:after="0" w:line="240" w:lineRule="auto"/>
        <w:rPr>
          <w:rFonts w:ascii="Arial" w:hAnsi="Arial" w:cs="Arial"/>
          <w:noProof/>
          <w:lang w:eastAsia="en-GB"/>
        </w:rPr>
      </w:pPr>
    </w:p>
    <w:p w14:paraId="732F2986" w14:textId="44665DD4" w:rsidR="004803E2" w:rsidRPr="004803E2" w:rsidRDefault="004803E2" w:rsidP="004803E2">
      <w:pPr>
        <w:spacing w:after="0" w:line="240" w:lineRule="auto"/>
        <w:rPr>
          <w:rFonts w:ascii="Arial" w:hAnsi="Arial" w:cs="Arial"/>
          <w:lang w:eastAsia="en-GB"/>
        </w:rPr>
      </w:pPr>
      <w:r w:rsidRPr="004803E2">
        <w:rPr>
          <w:rFonts w:ascii="Arial" w:hAnsi="Arial" w:cs="Arial"/>
          <w:lang w:eastAsia="en-GB"/>
        </w:rPr>
        <w:t xml:space="preserve">Largely self-explanatory. Calculates </w:t>
      </w:r>
      <w:r>
        <w:rPr>
          <w:rFonts w:ascii="Arial" w:hAnsi="Arial" w:cs="Arial"/>
          <w:lang w:eastAsia="en-GB"/>
        </w:rPr>
        <w:t>a</w:t>
      </w:r>
      <w:r w:rsidRPr="004803E2">
        <w:rPr>
          <w:rFonts w:ascii="Arial" w:hAnsi="Arial" w:cs="Arial"/>
          <w:lang w:eastAsia="en-GB"/>
        </w:rPr>
        <w:t xml:space="preserve"> household footprint.</w:t>
      </w:r>
    </w:p>
    <w:p w14:paraId="7358FA8E" w14:textId="77777777" w:rsidR="004803E2" w:rsidRPr="004803E2" w:rsidRDefault="00BD036F" w:rsidP="004803E2">
      <w:pPr>
        <w:spacing w:after="0" w:line="240" w:lineRule="auto"/>
        <w:rPr>
          <w:rFonts w:ascii="Arial" w:hAnsi="Arial" w:cs="Arial"/>
          <w:lang w:eastAsia="en-GB"/>
        </w:rPr>
      </w:pPr>
      <w:hyperlink r:id="rId8" w:history="1">
        <w:r w:rsidR="004803E2" w:rsidRPr="004803E2">
          <w:rPr>
            <w:rFonts w:ascii="Arial" w:hAnsi="Arial" w:cs="Arial"/>
            <w:color w:val="0000FF"/>
            <w:u w:val="single"/>
            <w:lang w:eastAsia="en-GB"/>
          </w:rPr>
          <w:t>United Nations online platform for voluntary cancellation of certified emission reductions (CERs) (climateneutralnow.org)</w:t>
        </w:r>
      </w:hyperlink>
      <w:r w:rsidR="004803E2" w:rsidRPr="004803E2">
        <w:rPr>
          <w:rFonts w:ascii="Arial" w:hAnsi="Arial" w:cs="Arial"/>
          <w:lang w:eastAsia="en-GB"/>
        </w:rPr>
        <w:t xml:space="preserve"> </w:t>
      </w:r>
    </w:p>
    <w:p w14:paraId="3791039C" w14:textId="77777777" w:rsidR="004803E2" w:rsidRPr="004803E2" w:rsidRDefault="004803E2" w:rsidP="004803E2">
      <w:pPr>
        <w:spacing w:after="0" w:line="240" w:lineRule="auto"/>
        <w:rPr>
          <w:rFonts w:ascii="Calibri" w:hAnsi="Calibri" w:cs="Calibri"/>
          <w:lang w:eastAsia="en-GB"/>
        </w:rPr>
      </w:pPr>
    </w:p>
    <w:p w14:paraId="46A64197" w14:textId="77777777" w:rsidR="004803E2" w:rsidRDefault="004803E2" w:rsidP="001E68FA">
      <w:pPr>
        <w:spacing w:after="0" w:line="240" w:lineRule="auto"/>
        <w:rPr>
          <w:rFonts w:ascii="Arial" w:hAnsi="Arial" w:cs="Arial"/>
        </w:rPr>
      </w:pPr>
    </w:p>
    <w:p w14:paraId="01607CC8" w14:textId="41FA9EAE" w:rsidR="008156FA" w:rsidRPr="008156FA" w:rsidRDefault="008156FA" w:rsidP="001E68FA">
      <w:pPr>
        <w:spacing w:after="0" w:line="240" w:lineRule="auto"/>
        <w:rPr>
          <w:rFonts w:ascii="Arial" w:hAnsi="Arial" w:cs="Arial"/>
        </w:rPr>
      </w:pPr>
      <w:r w:rsidRPr="008156FA">
        <w:rPr>
          <w:rFonts w:ascii="Arial" w:hAnsi="Arial" w:cs="Arial"/>
        </w:rPr>
        <w:t xml:space="preserve">Comprehensive, based on annual metrics and </w:t>
      </w:r>
      <w:proofErr w:type="gramStart"/>
      <w:r w:rsidRPr="008156FA">
        <w:rPr>
          <w:rFonts w:ascii="Arial" w:hAnsi="Arial" w:cs="Arial"/>
        </w:rPr>
        <w:t>expenditure</w:t>
      </w:r>
      <w:proofErr w:type="gramEnd"/>
    </w:p>
    <w:p w14:paraId="28C8A1C1" w14:textId="61E1EC2E" w:rsidR="00203E08" w:rsidRPr="008156FA" w:rsidRDefault="00BD036F" w:rsidP="001E68FA">
      <w:pPr>
        <w:spacing w:after="0" w:line="240" w:lineRule="auto"/>
        <w:rPr>
          <w:rFonts w:ascii="Arial" w:hAnsi="Arial" w:cs="Arial"/>
        </w:rPr>
      </w:pPr>
      <w:hyperlink r:id="rId9" w:history="1">
        <w:r w:rsidR="008156FA" w:rsidRPr="008156FA">
          <w:rPr>
            <w:rStyle w:val="Hyperlink"/>
            <w:rFonts w:ascii="Arial" w:hAnsi="Arial" w:cs="Arial"/>
          </w:rPr>
          <w:t>https://www.carbonfootprint.com/calculator.aspx</w:t>
        </w:r>
      </w:hyperlink>
    </w:p>
    <w:p w14:paraId="478F5E0E" w14:textId="5B5F9C0D" w:rsidR="001E68FA" w:rsidRPr="008156FA" w:rsidRDefault="001E68FA" w:rsidP="001E68FA">
      <w:pPr>
        <w:spacing w:after="0" w:line="240" w:lineRule="auto"/>
        <w:rPr>
          <w:rFonts w:ascii="Arial" w:hAnsi="Arial" w:cs="Arial"/>
          <w:color w:val="0000FF"/>
          <w:u w:val="single"/>
          <w:lang w:eastAsia="en-GB"/>
        </w:rPr>
      </w:pPr>
    </w:p>
    <w:p w14:paraId="53F3B193" w14:textId="77777777" w:rsidR="001E68FA" w:rsidRPr="008156FA" w:rsidRDefault="001E68FA" w:rsidP="001E68FA">
      <w:pPr>
        <w:spacing w:after="0" w:line="240" w:lineRule="auto"/>
        <w:rPr>
          <w:rFonts w:ascii="Arial" w:hAnsi="Arial" w:cs="Arial"/>
          <w:lang w:eastAsia="en-GB"/>
        </w:rPr>
      </w:pPr>
      <w:proofErr w:type="spellStart"/>
      <w:r w:rsidRPr="008156FA">
        <w:rPr>
          <w:rFonts w:ascii="Arial" w:hAnsi="Arial" w:cs="Arial"/>
          <w:lang w:eastAsia="en-GB"/>
        </w:rPr>
        <w:t>Ecotricty</w:t>
      </w:r>
      <w:proofErr w:type="spellEnd"/>
    </w:p>
    <w:p w14:paraId="46F0441F" w14:textId="77777777" w:rsidR="001E68FA" w:rsidRPr="008156FA" w:rsidRDefault="00BD036F" w:rsidP="001E68FA">
      <w:pPr>
        <w:spacing w:after="0" w:line="240" w:lineRule="auto"/>
        <w:rPr>
          <w:rFonts w:ascii="Arial" w:hAnsi="Arial" w:cs="Arial"/>
          <w:b/>
          <w:bCs/>
          <w:color w:val="783F04"/>
          <w:lang w:eastAsia="en-GB"/>
        </w:rPr>
      </w:pPr>
      <w:hyperlink r:id="rId10" w:history="1">
        <w:r w:rsidR="001E68FA" w:rsidRPr="008156FA">
          <w:rPr>
            <w:rFonts w:ascii="Arial" w:hAnsi="Arial" w:cs="Arial"/>
            <w:b/>
            <w:bCs/>
            <w:color w:val="0000FF"/>
            <w:u w:val="single"/>
            <w:lang w:eastAsia="en-GB"/>
          </w:rPr>
          <w:t>https://www.ecotricity.co.uk/carbon-footprint-calculator</w:t>
        </w:r>
      </w:hyperlink>
    </w:p>
    <w:p w14:paraId="0A722C70" w14:textId="77777777" w:rsidR="001E68FA" w:rsidRPr="008156FA" w:rsidRDefault="001E68FA" w:rsidP="001E68FA">
      <w:pPr>
        <w:spacing w:after="0" w:line="240" w:lineRule="auto"/>
        <w:rPr>
          <w:rFonts w:ascii="Arial" w:hAnsi="Arial" w:cs="Arial"/>
          <w:lang w:eastAsia="en-GB"/>
        </w:rPr>
      </w:pPr>
    </w:p>
    <w:p w14:paraId="25240E05" w14:textId="3A820C4C" w:rsidR="001E68FA" w:rsidRDefault="001E68FA" w:rsidP="001E68FA">
      <w:pPr>
        <w:spacing w:after="0" w:line="240" w:lineRule="auto"/>
        <w:rPr>
          <w:rFonts w:ascii="Arial" w:hAnsi="Arial" w:cs="Arial"/>
        </w:rPr>
      </w:pPr>
      <w:r w:rsidRPr="008156FA">
        <w:rPr>
          <w:rFonts w:ascii="Arial" w:hAnsi="Arial" w:cs="Arial"/>
          <w:lang w:eastAsia="en-GB"/>
        </w:rPr>
        <w:t>Swiss based</w:t>
      </w:r>
      <w:r w:rsidR="008156FA">
        <w:rPr>
          <w:rFonts w:ascii="Arial" w:hAnsi="Arial" w:cs="Arial"/>
          <w:lang w:eastAsia="en-GB"/>
        </w:rPr>
        <w:t xml:space="preserve"> – a little vague at times – more subjective</w:t>
      </w:r>
      <w:r w:rsidRPr="008156FA">
        <w:rPr>
          <w:rFonts w:ascii="Arial" w:hAnsi="Arial" w:cs="Arial"/>
          <w:color w:val="783F04"/>
          <w:lang w:eastAsia="en-GB"/>
        </w:rPr>
        <w:br/>
      </w:r>
      <w:hyperlink r:id="rId11" w:history="1">
        <w:r w:rsidR="008156FA" w:rsidRPr="00411EE6">
          <w:rPr>
            <w:rStyle w:val="Hyperlink"/>
            <w:rFonts w:ascii="Arial" w:hAnsi="Arial" w:cs="Arial"/>
          </w:rPr>
          <w:t>https://co2.myclimate.org/en/footprint_calculators/new</w:t>
        </w:r>
      </w:hyperlink>
    </w:p>
    <w:p w14:paraId="6BE31C67" w14:textId="02C59D1F" w:rsidR="00CC4FFE" w:rsidRPr="001E68FA" w:rsidRDefault="00CC4FFE">
      <w:pPr>
        <w:rPr>
          <w:rFonts w:ascii="Arial" w:hAnsi="Arial" w:cs="Arial"/>
        </w:rPr>
      </w:pPr>
    </w:p>
    <w:p w14:paraId="722971EB" w14:textId="617A4A82" w:rsidR="00CC4FFE" w:rsidRDefault="00000135" w:rsidP="00000135">
      <w:pPr>
        <w:spacing w:after="0" w:line="240" w:lineRule="auto"/>
        <w:rPr>
          <w:rFonts w:ascii="Arial" w:hAnsi="Arial" w:cs="Arial"/>
        </w:rPr>
      </w:pPr>
      <w:r w:rsidRPr="008156FA">
        <w:rPr>
          <w:rFonts w:ascii="Arial" w:hAnsi="Arial" w:cs="Arial"/>
          <w:lang w:eastAsia="en-GB"/>
        </w:rPr>
        <w:t>World Wildlife Fund - Total Lifestyle Carbon calculator</w:t>
      </w:r>
      <w:r w:rsidRPr="008156FA">
        <w:rPr>
          <w:rFonts w:ascii="Arial" w:hAnsi="Arial" w:cs="Arial"/>
          <w:color w:val="783F04"/>
          <w:lang w:eastAsia="en-GB"/>
        </w:rPr>
        <w:br/>
      </w:r>
      <w:hyperlink w:history="1"/>
      <w:hyperlink r:id="rId12" w:anchor="/" w:history="1">
        <w:r w:rsidRPr="00411EE6">
          <w:rPr>
            <w:rStyle w:val="Hyperlink"/>
            <w:rFonts w:ascii="Arial" w:hAnsi="Arial" w:cs="Arial"/>
          </w:rPr>
          <w:t>https://footprint.wwf.org.uk/#/</w:t>
        </w:r>
      </w:hyperlink>
    </w:p>
    <w:p w14:paraId="3C54A0AC" w14:textId="77777777" w:rsidR="00000135" w:rsidRPr="001E68FA" w:rsidRDefault="00000135">
      <w:pPr>
        <w:rPr>
          <w:rFonts w:ascii="Arial" w:hAnsi="Arial" w:cs="Arial"/>
        </w:rPr>
      </w:pPr>
    </w:p>
    <w:p w14:paraId="4BA3BBA4" w14:textId="77777777" w:rsidR="007D338E" w:rsidRPr="008156FA" w:rsidRDefault="007D338E" w:rsidP="007D338E">
      <w:pPr>
        <w:spacing w:after="0" w:line="240" w:lineRule="auto"/>
        <w:rPr>
          <w:rFonts w:ascii="Arial" w:hAnsi="Arial" w:cs="Arial"/>
          <w:lang w:eastAsia="en-GB"/>
        </w:rPr>
      </w:pPr>
      <w:r w:rsidRPr="008156FA">
        <w:rPr>
          <w:rFonts w:ascii="Arial" w:hAnsi="Arial" w:cs="Arial"/>
          <w:lang w:eastAsia="en-GB"/>
        </w:rPr>
        <w:t>ESRAG Flight offset Calculator</w:t>
      </w:r>
      <w:r w:rsidRPr="008156FA">
        <w:rPr>
          <w:rFonts w:ascii="Arial" w:hAnsi="Arial" w:cs="Arial"/>
          <w:color w:val="783F04"/>
          <w:lang w:eastAsia="en-GB"/>
        </w:rPr>
        <w:br/>
      </w:r>
      <w:hyperlink r:id="rId13" w:tgtFrame="_blank" w:history="1">
        <w:r w:rsidRPr="008156FA">
          <w:rPr>
            <w:rFonts w:ascii="Arial" w:hAnsi="Arial" w:cs="Arial"/>
            <w:color w:val="0000FF"/>
            <w:u w:val="single"/>
            <w:lang w:eastAsia="en-GB"/>
          </w:rPr>
          <w:t>https://www.esrag.org/flight-carbon-offset-calculator</w:t>
        </w:r>
        <w:r w:rsidRPr="008156FA">
          <w:rPr>
            <w:rFonts w:ascii="Arial" w:hAnsi="Arial" w:cs="Arial"/>
            <w:color w:val="0000FF"/>
            <w:u w:val="single"/>
            <w:lang w:eastAsia="en-GB"/>
          </w:rPr>
          <w:br/>
        </w:r>
      </w:hyperlink>
    </w:p>
    <w:p w14:paraId="2DE742BB" w14:textId="1BF7D042" w:rsidR="00CC4FFE" w:rsidRPr="001E68FA" w:rsidRDefault="00CC4FFE">
      <w:pPr>
        <w:rPr>
          <w:rFonts w:ascii="Arial" w:hAnsi="Arial" w:cs="Arial"/>
        </w:rPr>
      </w:pPr>
    </w:p>
    <w:p w14:paraId="0CFD4308" w14:textId="6B012F38" w:rsidR="00CC4FFE" w:rsidRDefault="00CC4FFE"/>
    <w:p w14:paraId="277D62B8" w14:textId="1040EB90" w:rsidR="00CC4FFE" w:rsidRDefault="00CC4FFE"/>
    <w:p w14:paraId="2599A810" w14:textId="12D142DC" w:rsidR="00CC4FFE" w:rsidRDefault="00CC4FFE"/>
    <w:p w14:paraId="00FEAB9F" w14:textId="450AA0FE" w:rsidR="00CC4FFE" w:rsidRDefault="00CC4FFE"/>
    <w:p w14:paraId="43CF0CE3" w14:textId="792E32E2" w:rsidR="00CC4FFE" w:rsidRDefault="00CC4FFE"/>
    <w:p w14:paraId="3A420A70" w14:textId="129730F9" w:rsidR="00CC4FFE" w:rsidRDefault="00CC4FFE"/>
    <w:p w14:paraId="4D3E8278" w14:textId="72201067" w:rsidR="00CC4FFE" w:rsidRDefault="00CC4FFE"/>
    <w:p w14:paraId="53224550" w14:textId="64C9FEAE" w:rsidR="00CC4FFE" w:rsidRDefault="00CC4FFE"/>
    <w:p w14:paraId="343C3347" w14:textId="0487EB03" w:rsidR="00CC4FFE" w:rsidRDefault="00CC4FFE"/>
    <w:p w14:paraId="00BD2596" w14:textId="2962C0B0" w:rsidR="00E71168" w:rsidRDefault="00CC4FFE">
      <w:pPr>
        <w:rPr>
          <w:rFonts w:ascii="Arial" w:hAnsi="Arial" w:cs="Arial"/>
        </w:rPr>
      </w:pPr>
      <w:r w:rsidRPr="009E1786">
        <w:rPr>
          <w:rFonts w:ascii="Arial" w:hAnsi="Arial" w:cs="Arial"/>
          <w:b/>
          <w:bCs/>
        </w:rPr>
        <w:t>Appendix II</w:t>
      </w:r>
      <w:r w:rsidR="009E1786" w:rsidRPr="009E1786">
        <w:rPr>
          <w:rFonts w:ascii="Arial" w:hAnsi="Arial" w:cs="Arial"/>
          <w:b/>
          <w:bCs/>
        </w:rPr>
        <w:t xml:space="preserve"> </w:t>
      </w:r>
      <w:r w:rsidR="009E1786">
        <w:rPr>
          <w:rFonts w:ascii="Arial" w:hAnsi="Arial" w:cs="Arial"/>
        </w:rPr>
        <w:t xml:space="preserve">– </w:t>
      </w:r>
    </w:p>
    <w:p w14:paraId="6088BE95" w14:textId="698A7BD2" w:rsidR="00CC4FFE" w:rsidRPr="00E71168" w:rsidRDefault="009E1786">
      <w:pPr>
        <w:rPr>
          <w:rFonts w:ascii="Arial" w:hAnsi="Arial" w:cs="Arial"/>
          <w:b/>
          <w:bCs/>
        </w:rPr>
      </w:pPr>
      <w:r w:rsidRPr="00E71168">
        <w:rPr>
          <w:rFonts w:ascii="Arial" w:hAnsi="Arial" w:cs="Arial"/>
          <w:b/>
          <w:bCs/>
        </w:rPr>
        <w:t>A range of alternatives for offsetting your Carbon footprint. These are either Rotary or Rotary supported initiatives.</w:t>
      </w:r>
    </w:p>
    <w:p w14:paraId="2044E6A4" w14:textId="1F0B3E19" w:rsidR="00E848C4" w:rsidRPr="001E68FA" w:rsidRDefault="00E848C4" w:rsidP="00E848C4">
      <w:pPr>
        <w:pStyle w:val="NormalWeb"/>
        <w:rPr>
          <w:rFonts w:ascii="Arial" w:hAnsi="Arial" w:cs="Arial"/>
        </w:rPr>
      </w:pPr>
      <w:r w:rsidRPr="001E68FA">
        <w:rPr>
          <w:rFonts w:ascii="Arial" w:hAnsi="Arial" w:cs="Arial"/>
          <w:b/>
          <w:bCs/>
        </w:rPr>
        <w:t>Stoves for schools</w:t>
      </w:r>
      <w:r w:rsidRPr="001E68FA">
        <w:rPr>
          <w:rFonts w:ascii="Arial" w:hAnsi="Arial" w:cs="Arial"/>
        </w:rPr>
        <w:t xml:space="preserve">:  </w:t>
      </w:r>
      <w:r w:rsidR="006528C3" w:rsidRPr="001E68FA">
        <w:rPr>
          <w:rFonts w:ascii="Arial" w:hAnsi="Arial" w:cs="Arial"/>
        </w:rPr>
        <w:t xml:space="preserve">RTN </w:t>
      </w:r>
      <w:r w:rsidRPr="001E68FA">
        <w:rPr>
          <w:rFonts w:ascii="Arial" w:hAnsi="Arial" w:cs="Arial"/>
        </w:rPr>
        <w:t>Maya Smeulders &lt;mayasmeulders@hotmail.com&gt; where labour, transport and chimney costs need to be paid. In the case of the school stove, £250 saves 10.2 tonnes CO2 per year, so £25 will save 1 tonne CO2 per year.</w:t>
      </w:r>
    </w:p>
    <w:p w14:paraId="0E50F38E" w14:textId="1470AF87" w:rsidR="00E848C4" w:rsidRPr="001E68FA" w:rsidRDefault="00E848C4" w:rsidP="00E848C4">
      <w:pPr>
        <w:pStyle w:val="NormalWeb"/>
        <w:rPr>
          <w:rFonts w:ascii="Arial" w:hAnsi="Arial" w:cs="Arial"/>
        </w:rPr>
      </w:pPr>
      <w:r w:rsidRPr="001E68FA">
        <w:rPr>
          <w:rFonts w:ascii="Arial" w:hAnsi="Arial" w:cs="Arial"/>
        </w:rPr>
        <w:t xml:space="preserve">£250 covers the costs of the tree nurseries we have set up and the distribution of the seedlings to schools and farms. </w:t>
      </w:r>
    </w:p>
    <w:p w14:paraId="46A883CB" w14:textId="39A7E888" w:rsidR="007F1CDC" w:rsidRPr="001E68FA" w:rsidRDefault="006528C3" w:rsidP="007F1CDC">
      <w:pPr>
        <w:spacing w:line="240" w:lineRule="auto"/>
        <w:rPr>
          <w:rFonts w:ascii="Arial" w:hAnsi="Arial" w:cs="Arial"/>
          <w:noProof/>
        </w:rPr>
      </w:pPr>
      <w:r w:rsidRPr="001E68FA">
        <w:rPr>
          <w:rFonts w:ascii="Arial" w:hAnsi="Arial" w:cs="Arial"/>
          <w:b/>
          <w:bCs/>
        </w:rPr>
        <w:t xml:space="preserve">Solar Aid: </w:t>
      </w:r>
      <w:r w:rsidR="007F1CDC" w:rsidRPr="001E68FA">
        <w:rPr>
          <w:rFonts w:ascii="Arial" w:hAnsi="Arial" w:cs="Arial"/>
          <w:noProof/>
        </w:rPr>
        <w:t xml:space="preserve"> RTN Rob Leaper- Danetre – Daventry.  We are working with a UK charity – SolarAid – on a new project to replace kerosene lamps and candles, which generate CO2, with solar-powered home lighting systems.</w:t>
      </w:r>
    </w:p>
    <w:p w14:paraId="49D4D132" w14:textId="77777777" w:rsidR="007F1CDC" w:rsidRPr="001E68FA" w:rsidRDefault="007F1CDC" w:rsidP="007F1CDC">
      <w:pPr>
        <w:spacing w:line="240" w:lineRule="auto"/>
        <w:rPr>
          <w:rFonts w:ascii="Arial" w:hAnsi="Arial" w:cs="Arial"/>
          <w:noProof/>
        </w:rPr>
      </w:pPr>
      <w:r w:rsidRPr="001E68FA">
        <w:rPr>
          <w:rFonts w:ascii="Arial" w:hAnsi="Arial" w:cs="Arial"/>
          <w:noProof/>
        </w:rPr>
        <w:t>The lighting system, called Sun King Home 60, can be installed in one dwelling for £100.   It uses a solar panel and battery to provide power to 3 LED lights, enabling users to study in the evenings, work, provide medical aid, power mobiles and more.</w:t>
      </w:r>
    </w:p>
    <w:p w14:paraId="046A4BD3" w14:textId="77777777" w:rsidR="007F1CDC" w:rsidRPr="001E68FA" w:rsidRDefault="007F1CDC" w:rsidP="007F1CDC">
      <w:pPr>
        <w:spacing w:line="240" w:lineRule="auto"/>
        <w:rPr>
          <w:rFonts w:ascii="Arial" w:hAnsi="Arial" w:cs="Arial"/>
          <w:noProof/>
        </w:rPr>
      </w:pPr>
      <w:r w:rsidRPr="001E68FA">
        <w:rPr>
          <w:rFonts w:ascii="Arial" w:hAnsi="Arial" w:cs="Arial"/>
          <w:noProof/>
        </w:rPr>
        <w:t>The saving in CO2 and black carbon equivalent of one system is around 1.8 tonnes  per year. Each system is guaranteed for 5 years, equating to a saving of 9 tonnes CO2 equivalent over the lifetime of the system.</w:t>
      </w:r>
    </w:p>
    <w:p w14:paraId="3DDF8D09" w14:textId="5E922A52" w:rsidR="00054A7D" w:rsidRPr="001E68FA" w:rsidRDefault="006528C3" w:rsidP="007F1CDC">
      <w:pPr>
        <w:spacing w:before="100" w:beforeAutospacing="1" w:after="100" w:afterAutospacing="1"/>
        <w:rPr>
          <w:rFonts w:ascii="Arial" w:hAnsi="Arial" w:cs="Arial"/>
        </w:rPr>
      </w:pPr>
      <w:r w:rsidRPr="001E68FA">
        <w:rPr>
          <w:rFonts w:ascii="Arial" w:hAnsi="Arial" w:cs="Arial"/>
        </w:rPr>
        <w:t xml:space="preserve">Solar </w:t>
      </w:r>
      <w:r w:rsidR="007F1CDC" w:rsidRPr="001E68FA">
        <w:rPr>
          <w:rFonts w:ascii="Arial" w:hAnsi="Arial" w:cs="Arial"/>
        </w:rPr>
        <w:t xml:space="preserve">Account Name        Rotary Club of </w:t>
      </w:r>
      <w:proofErr w:type="spellStart"/>
      <w:r w:rsidR="007F1CDC" w:rsidRPr="001E68FA">
        <w:rPr>
          <w:rFonts w:ascii="Arial" w:hAnsi="Arial" w:cs="Arial"/>
        </w:rPr>
        <w:t>Danetre</w:t>
      </w:r>
      <w:proofErr w:type="spellEnd"/>
      <w:r w:rsidR="007F1CDC" w:rsidRPr="001E68FA">
        <w:rPr>
          <w:rFonts w:ascii="Arial" w:hAnsi="Arial" w:cs="Arial"/>
        </w:rPr>
        <w:t xml:space="preserve"> Daventry, Sort Code 30-99-50, Account No. 31931460, Account Type Business.  Please use as a reference; </w:t>
      </w:r>
      <w:proofErr w:type="spellStart"/>
      <w:r w:rsidR="007F1CDC" w:rsidRPr="001E68FA">
        <w:rPr>
          <w:rStyle w:val="Strong"/>
          <w:rFonts w:ascii="Arial" w:hAnsi="Arial" w:cs="Arial"/>
        </w:rPr>
        <w:t>SoL</w:t>
      </w:r>
      <w:proofErr w:type="spellEnd"/>
      <w:r w:rsidR="007F1CDC" w:rsidRPr="001E68FA">
        <w:rPr>
          <w:rStyle w:val="Strong"/>
          <w:rFonts w:ascii="Arial" w:hAnsi="Arial" w:cs="Arial"/>
        </w:rPr>
        <w:t xml:space="preserve"> Africa.</w:t>
      </w:r>
      <w:r w:rsidR="007F1CDC" w:rsidRPr="001E68FA">
        <w:rPr>
          <w:rFonts w:ascii="Arial" w:hAnsi="Arial" w:cs="Arial"/>
        </w:rPr>
        <w:t>   Your contribution will be directed to a specific Carbon Offsetting solar project in Malawi - of which you will be kept fully informed.</w:t>
      </w:r>
    </w:p>
    <w:p w14:paraId="79A26CE7" w14:textId="376F8D15" w:rsidR="006528C3" w:rsidRPr="001E68FA" w:rsidRDefault="00E848C4" w:rsidP="006528C3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1E68FA">
        <w:rPr>
          <w:rFonts w:ascii="Arial" w:hAnsi="Arial" w:cs="Arial"/>
          <w:b/>
          <w:bCs/>
        </w:rPr>
        <w:t>Sustainable Global Gardens</w:t>
      </w:r>
      <w:r w:rsidR="007F1CDC" w:rsidRPr="001E68FA">
        <w:rPr>
          <w:rFonts w:ascii="Arial" w:hAnsi="Arial" w:cs="Arial"/>
          <w:b/>
          <w:bCs/>
        </w:rPr>
        <w:t>:</w:t>
      </w:r>
      <w:r w:rsidRPr="001E68FA">
        <w:rPr>
          <w:rFonts w:ascii="Arial" w:hAnsi="Arial" w:cs="Arial"/>
        </w:rPr>
        <w:t xml:space="preserve"> – </w:t>
      </w:r>
      <w:r w:rsidR="006528C3" w:rsidRPr="001E68FA">
        <w:rPr>
          <w:rFonts w:ascii="Arial" w:hAnsi="Arial" w:cs="Arial"/>
        </w:rPr>
        <w:t xml:space="preserve">RTN </w:t>
      </w:r>
      <w:r w:rsidRPr="001E68FA">
        <w:rPr>
          <w:rFonts w:ascii="Arial" w:hAnsi="Arial" w:cs="Arial"/>
        </w:rPr>
        <w:t xml:space="preserve">Paul Keeley </w:t>
      </w:r>
      <w:r w:rsidR="006528C3" w:rsidRPr="001E68FA">
        <w:rPr>
          <w:rFonts w:ascii="Arial" w:hAnsi="Arial" w:cs="Arial"/>
        </w:rPr>
        <w:t xml:space="preserve">Paul Keeley &lt;paul_keeley@hotmail.com&gt;runs: </w:t>
      </w:r>
      <w:r w:rsidR="006528C3" w:rsidRPr="001E68FA">
        <w:rPr>
          <w:rFonts w:ascii="Arial" w:eastAsia="Times New Roman" w:hAnsi="Arial" w:cs="Arial"/>
          <w:color w:val="000000"/>
        </w:rPr>
        <w:t>SGG has a stock of trees that are 5+ years old planted in 2017-2018.  We pay farmers £10 per year to maintain 50 trees which will offset I tonne of CO2 equivalent</w:t>
      </w:r>
      <w:r w:rsidR="007F1CDC" w:rsidRPr="001E68FA">
        <w:rPr>
          <w:rFonts w:ascii="Arial" w:eastAsia="Times New Roman" w:hAnsi="Arial" w:cs="Arial"/>
          <w:color w:val="000000"/>
        </w:rPr>
        <w:t xml:space="preserve"> per year</w:t>
      </w:r>
      <w:r w:rsidR="006528C3" w:rsidRPr="001E68FA">
        <w:rPr>
          <w:rFonts w:ascii="Arial" w:eastAsia="Times New Roman" w:hAnsi="Arial" w:cs="Arial"/>
          <w:color w:val="000000"/>
        </w:rPr>
        <w:t>.  We use mature trees rather than newly planted as it is not until they are 5 years old that they sequester enough CO2.  We currently have 20,000 trees that are mature enough with more maturing each year.</w:t>
      </w:r>
    </w:p>
    <w:p w14:paraId="5FDE52AA" w14:textId="4D8434B9" w:rsidR="007F1CDC" w:rsidRPr="001E68FA" w:rsidRDefault="007F1CDC" w:rsidP="007F1CDC">
      <w:pPr>
        <w:rPr>
          <w:rFonts w:ascii="Arial" w:hAnsi="Arial" w:cs="Arial"/>
        </w:rPr>
      </w:pPr>
      <w:r w:rsidRPr="001E68FA">
        <w:rPr>
          <w:rFonts w:ascii="Arial" w:hAnsi="Arial" w:cs="Arial"/>
          <w:b/>
          <w:bCs/>
        </w:rPr>
        <w:t xml:space="preserve">Treekly: </w:t>
      </w:r>
      <w:r w:rsidRPr="001E68FA">
        <w:rPr>
          <w:rFonts w:ascii="Arial" w:hAnsi="Arial" w:cs="Arial"/>
        </w:rPr>
        <w:t xml:space="preserve"> - Plant trees for free and offset at no cost by walking…… Group Code T-ROTARY </w:t>
      </w:r>
      <w:hyperlink r:id="rId14" w:history="1">
        <w:r w:rsidRPr="001E68FA">
          <w:rPr>
            <w:rStyle w:val="Hyperlink"/>
            <w:rFonts w:ascii="Arial" w:hAnsi="Arial" w:cs="Arial"/>
          </w:rPr>
          <w:t>https://bit.ly/treekly</w:t>
        </w:r>
      </w:hyperlink>
      <w:r w:rsidRPr="001E68FA">
        <w:rPr>
          <w:rStyle w:val="Hyperlink"/>
          <w:rFonts w:ascii="Arial" w:hAnsi="Arial" w:cs="Arial"/>
        </w:rPr>
        <w:t xml:space="preserve"> </w:t>
      </w:r>
    </w:p>
    <w:p w14:paraId="2BDA91AA" w14:textId="6738D326" w:rsidR="00E848C4" w:rsidRPr="001E68FA" w:rsidRDefault="00E848C4">
      <w:pPr>
        <w:rPr>
          <w:rFonts w:ascii="Arial" w:hAnsi="Arial" w:cs="Arial"/>
        </w:rPr>
      </w:pPr>
    </w:p>
    <w:sectPr w:rsidR="00E848C4" w:rsidRPr="001E68FA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A5CFE" w14:textId="77777777" w:rsidR="00B42C1A" w:rsidRDefault="00B42C1A" w:rsidP="00634F42">
      <w:pPr>
        <w:spacing w:after="0" w:line="240" w:lineRule="auto"/>
      </w:pPr>
      <w:r>
        <w:separator/>
      </w:r>
    </w:p>
  </w:endnote>
  <w:endnote w:type="continuationSeparator" w:id="0">
    <w:p w14:paraId="7CF17379" w14:textId="77777777" w:rsidR="00B42C1A" w:rsidRDefault="00B42C1A" w:rsidP="0063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E7B8" w14:textId="77777777" w:rsidR="00B42C1A" w:rsidRDefault="00B42C1A" w:rsidP="00634F42">
      <w:pPr>
        <w:spacing w:after="0" w:line="240" w:lineRule="auto"/>
      </w:pPr>
      <w:r>
        <w:separator/>
      </w:r>
    </w:p>
  </w:footnote>
  <w:footnote w:type="continuationSeparator" w:id="0">
    <w:p w14:paraId="03076D2D" w14:textId="77777777" w:rsidR="00B42C1A" w:rsidRDefault="00B42C1A" w:rsidP="00634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13AA" w14:textId="1C92AEA8" w:rsidR="00634F42" w:rsidRDefault="00AB6AF4" w:rsidP="00746709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4336BB" wp14:editId="43259045">
          <wp:simplePos x="0" y="0"/>
          <wp:positionH relativeFrom="column">
            <wp:posOffset>-676275</wp:posOffset>
          </wp:positionH>
          <wp:positionV relativeFrom="paragraph">
            <wp:posOffset>-382905</wp:posOffset>
          </wp:positionV>
          <wp:extent cx="857250" cy="755015"/>
          <wp:effectExtent l="0" t="0" r="0" b="6985"/>
          <wp:wrapThrough wrapText="bothSides">
            <wp:wrapPolygon edited="0">
              <wp:start x="0" y="0"/>
              <wp:lineTo x="0" y="21255"/>
              <wp:lineTo x="21120" y="21255"/>
              <wp:lineTo x="21120" y="0"/>
              <wp:lineTo x="0" y="0"/>
            </wp:wrapPolygon>
          </wp:wrapThrough>
          <wp:docPr id="3" name="Picture 2" descr="A computer screen shot of a numb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622F4C9-5B01-19A5-E22B-A864447590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omputer screen shot of a number&#10;&#10;Description automatically generated">
                    <a:extLst>
                      <a:ext uri="{FF2B5EF4-FFF2-40B4-BE49-F238E27FC236}">
                        <a16:creationId xmlns:a16="http://schemas.microsoft.com/office/drawing/2014/main" id="{B622F4C9-5B01-19A5-E22B-A8644475901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22" t="34134" r="40903" b="17964"/>
                  <a:stretch/>
                </pic:blipFill>
                <pic:spPr>
                  <a:xfrm>
                    <a:off x="0" y="0"/>
                    <a:ext cx="857250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F42">
      <w:rPr>
        <w:noProof/>
      </w:rPr>
      <w:drawing>
        <wp:inline distT="0" distB="0" distL="0" distR="0" wp14:anchorId="341A5650" wp14:editId="716E19B2">
          <wp:extent cx="2428875" cy="412450"/>
          <wp:effectExtent l="0" t="0" r="0" b="6985"/>
          <wp:docPr id="1027" name="Picture 2" descr="Text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340F3DC6-D170-71B7-7266-7082097554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2" descr="Text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340F3DC6-D170-71B7-7266-70820975549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654" cy="41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7D"/>
    <w:rsid w:val="00000135"/>
    <w:rsid w:val="00025D71"/>
    <w:rsid w:val="00054A7D"/>
    <w:rsid w:val="000A7DE2"/>
    <w:rsid w:val="000B47BA"/>
    <w:rsid w:val="00111590"/>
    <w:rsid w:val="001E68FA"/>
    <w:rsid w:val="00203799"/>
    <w:rsid w:val="00203E08"/>
    <w:rsid w:val="00211709"/>
    <w:rsid w:val="00254364"/>
    <w:rsid w:val="00335DAE"/>
    <w:rsid w:val="003C66E6"/>
    <w:rsid w:val="004803E2"/>
    <w:rsid w:val="004C1A81"/>
    <w:rsid w:val="005305C4"/>
    <w:rsid w:val="00556B76"/>
    <w:rsid w:val="005A2131"/>
    <w:rsid w:val="00634F42"/>
    <w:rsid w:val="006528C3"/>
    <w:rsid w:val="006E0011"/>
    <w:rsid w:val="00746709"/>
    <w:rsid w:val="00766209"/>
    <w:rsid w:val="00775652"/>
    <w:rsid w:val="00775CCA"/>
    <w:rsid w:val="007D338E"/>
    <w:rsid w:val="007F1B41"/>
    <w:rsid w:val="007F1CDC"/>
    <w:rsid w:val="00813A32"/>
    <w:rsid w:val="008156FA"/>
    <w:rsid w:val="00854557"/>
    <w:rsid w:val="009B15CC"/>
    <w:rsid w:val="009C0060"/>
    <w:rsid w:val="009E1786"/>
    <w:rsid w:val="00AB6AF4"/>
    <w:rsid w:val="00AE6BC2"/>
    <w:rsid w:val="00B42C1A"/>
    <w:rsid w:val="00BD036F"/>
    <w:rsid w:val="00BF5A7F"/>
    <w:rsid w:val="00C30DE4"/>
    <w:rsid w:val="00CC0C17"/>
    <w:rsid w:val="00CC4FFE"/>
    <w:rsid w:val="00CE06B7"/>
    <w:rsid w:val="00CE7E7B"/>
    <w:rsid w:val="00D057EA"/>
    <w:rsid w:val="00D47964"/>
    <w:rsid w:val="00DB25B6"/>
    <w:rsid w:val="00E634E0"/>
    <w:rsid w:val="00E71168"/>
    <w:rsid w:val="00E848C4"/>
    <w:rsid w:val="00FE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83D2A"/>
  <w15:chartTrackingRefBased/>
  <w15:docId w15:val="{1E426FE9-510C-41E7-B1F1-A74AAC83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A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A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848C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7F1CD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34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F42"/>
  </w:style>
  <w:style w:type="paragraph" w:styleId="Footer">
    <w:name w:val="footer"/>
    <w:basedOn w:val="Normal"/>
    <w:link w:val="FooterChar"/>
    <w:uiPriority w:val="99"/>
    <w:unhideWhenUsed/>
    <w:rsid w:val="00634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F42"/>
  </w:style>
  <w:style w:type="character" w:styleId="FollowedHyperlink">
    <w:name w:val="FollowedHyperlink"/>
    <w:basedOn w:val="DefaultParagraphFont"/>
    <w:uiPriority w:val="99"/>
    <w:semiHidden/>
    <w:unhideWhenUsed/>
    <w:rsid w:val="000001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set.climateneutralnow.org/footprintcalc" TargetMode="External"/><Relationship Id="rId13" Type="http://schemas.openxmlformats.org/officeDocument/2006/relationships/hyperlink" Target="https://www.esrag.org/flight-carbon-offset-calculato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footprint.wwf.org.uk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srag.org/every-club-climate-friendly/" TargetMode="External"/><Relationship Id="rId11" Type="http://schemas.openxmlformats.org/officeDocument/2006/relationships/hyperlink" Target="https://co2.myclimate.org/en/footprint_calculators/new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ecotricity.co.uk/carbon-footprint-calculato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arbonfootprint.com/calculator.aspx" TargetMode="External"/><Relationship Id="rId14" Type="http://schemas.openxmlformats.org/officeDocument/2006/relationships/hyperlink" Target="https://bit.ly/treekl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800</Words>
  <Characters>4382</Characters>
  <Application>Microsoft Office Word</Application>
  <DocSecurity>4</DocSecurity>
  <Lines>95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Davies</dc:creator>
  <cp:keywords/>
  <dc:description/>
  <cp:lastModifiedBy>Richard High</cp:lastModifiedBy>
  <cp:revision>2</cp:revision>
  <dcterms:created xsi:type="dcterms:W3CDTF">2023-08-27T13:49:00Z</dcterms:created>
  <dcterms:modified xsi:type="dcterms:W3CDTF">2023-08-27T13:49:00Z</dcterms:modified>
</cp:coreProperties>
</file>